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B4" w:rsidRPr="0072683C" w:rsidRDefault="002046B4" w:rsidP="0072683C">
      <w:pPr>
        <w:pStyle w:val="NormlWeb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proofErr w:type="spellStart"/>
      <w:r w:rsidRPr="0072683C">
        <w:rPr>
          <w:b/>
          <w:i/>
          <w:sz w:val="28"/>
          <w:szCs w:val="28"/>
        </w:rPr>
        <w:t>Visontai-Szabó</w:t>
      </w:r>
      <w:proofErr w:type="spellEnd"/>
      <w:r w:rsidRPr="0072683C">
        <w:rPr>
          <w:b/>
          <w:i/>
          <w:sz w:val="28"/>
          <w:szCs w:val="28"/>
        </w:rPr>
        <w:t xml:space="preserve"> Katalin:</w:t>
      </w:r>
    </w:p>
    <w:p w:rsidR="002046B4" w:rsidRPr="0072683C" w:rsidRDefault="002046B4" w:rsidP="0072683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683C">
        <w:rPr>
          <w:rFonts w:ascii="Times New Roman" w:hAnsi="Times New Roman"/>
          <w:b/>
          <w:i/>
          <w:sz w:val="28"/>
          <w:szCs w:val="28"/>
        </w:rPr>
        <w:t>Új Alaptörvényünk és a családok védelme</w:t>
      </w:r>
    </w:p>
    <w:p w:rsidR="002046B4" w:rsidRPr="00BA1529" w:rsidRDefault="002046B4" w:rsidP="0072683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1529">
        <w:rPr>
          <w:rFonts w:ascii="Times New Roman" w:hAnsi="Times New Roman"/>
          <w:i/>
          <w:sz w:val="28"/>
          <w:szCs w:val="28"/>
        </w:rPr>
        <w:t>(Rezümé)</w:t>
      </w:r>
    </w:p>
    <w:p w:rsidR="002046B4" w:rsidRPr="0072683C" w:rsidRDefault="002046B4" w:rsidP="0072683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46B4" w:rsidRDefault="00E35233" w:rsidP="00726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hallgató, SZTE-</w:t>
      </w:r>
      <w:r w:rsidR="002046B4">
        <w:rPr>
          <w:rFonts w:ascii="Times New Roman" w:hAnsi="Times New Roman"/>
          <w:sz w:val="24"/>
          <w:szCs w:val="24"/>
        </w:rPr>
        <w:t>ÁJTK Doktori Iskola</w:t>
      </w:r>
    </w:p>
    <w:p w:rsidR="002046B4" w:rsidRDefault="002046B4" w:rsidP="007268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72683C">
        <w:rPr>
          <w:rFonts w:ascii="Times New Roman" w:hAnsi="Times New Roman"/>
          <w:b/>
          <w:sz w:val="24"/>
          <w:szCs w:val="24"/>
        </w:rPr>
        <w:t>Konzulens:</w:t>
      </w:r>
      <w:r w:rsidRPr="0072683C">
        <w:rPr>
          <w:rFonts w:ascii="Times New Roman" w:hAnsi="Times New Roman"/>
          <w:sz w:val="24"/>
          <w:szCs w:val="24"/>
        </w:rPr>
        <w:t xml:space="preserve"> </w:t>
      </w:r>
      <w:r w:rsidR="00BA1529">
        <w:rPr>
          <w:rFonts w:ascii="Times New Roman" w:hAnsi="Times New Roman"/>
          <w:sz w:val="24"/>
          <w:szCs w:val="24"/>
          <w:lang w:eastAsia="hu-HU"/>
        </w:rPr>
        <w:t>D</w:t>
      </w:r>
      <w:r w:rsidRPr="0072683C">
        <w:rPr>
          <w:rFonts w:ascii="Times New Roman" w:hAnsi="Times New Roman"/>
          <w:sz w:val="24"/>
          <w:szCs w:val="24"/>
          <w:lang w:eastAsia="hu-HU"/>
        </w:rPr>
        <w:t>r. Zakar András főiskolai tanár</w:t>
      </w:r>
    </w:p>
    <w:p w:rsidR="002046B4" w:rsidRPr="0072683C" w:rsidRDefault="002046B4" w:rsidP="007268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2046B4" w:rsidRDefault="002046B4" w:rsidP="00726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Alkotmány 15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kimondja</w:t>
      </w:r>
      <w:proofErr w:type="gramEnd"/>
      <w:r>
        <w:rPr>
          <w:rFonts w:ascii="Times New Roman" w:hAnsi="Times New Roman"/>
          <w:sz w:val="24"/>
          <w:szCs w:val="24"/>
        </w:rPr>
        <w:t xml:space="preserve"> a Magyar Köztársaság védi a házasság és a család intézményét. Az új Alaptörvény ennél kissé bővebben fogalmaz, mikor az L.) cikkben rögzíti: Magyarország védi a házasság intézményét, mint férfi és nő között, önkéntes elhatározás alapján létrejött életközösséget, valamint a </w:t>
      </w:r>
      <w:proofErr w:type="gramStart"/>
      <w:r>
        <w:rPr>
          <w:rFonts w:ascii="Times New Roman" w:hAnsi="Times New Roman"/>
          <w:sz w:val="24"/>
          <w:szCs w:val="24"/>
        </w:rPr>
        <w:t>családot</w:t>
      </w:r>
      <w:proofErr w:type="gramEnd"/>
      <w:r>
        <w:rPr>
          <w:rFonts w:ascii="Times New Roman" w:hAnsi="Times New Roman"/>
          <w:sz w:val="24"/>
          <w:szCs w:val="24"/>
        </w:rPr>
        <w:t xml:space="preserve"> mint a nemzet fennmaradásának alapját.</w:t>
      </w:r>
    </w:p>
    <w:p w:rsidR="002046B4" w:rsidRDefault="002046B4" w:rsidP="00BA15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jelenleg hatályos Alkotmány ugyan igen szűkszavúan rendelkezett a családok védelméről, de annak érdekében, hogy mélységeiben beszélhessünk a családok védelméről és megítéléséről, rendelkezésünkre áll a gyermekvédelmi törvény, a gyermekek jogairól szóló New Yorki Egyezmény, húsz év alkotmánybírósági gyakorlata és szakirodalma, illetve a tapasztalat, hogy eddig miként működött Magyarországon a családok védelme. Előadásomban szeretném feltárni, hogy az elmúlt 20 évben miként változott  a családok összetétele, egyáltalán a család  fogalma, rendeltetése, a társadalomban betöltött funkciója, és ehhez mérten mennyire szerencsés egy új – elég konkrét – meghatározás beemelése az Alaptörvénybe, ez mennyiben </w:t>
      </w:r>
      <w:proofErr w:type="gramStart"/>
      <w:r>
        <w:rPr>
          <w:rFonts w:ascii="Times New Roman" w:hAnsi="Times New Roman"/>
          <w:sz w:val="24"/>
          <w:szCs w:val="24"/>
        </w:rPr>
        <w:t>tágíthatja</w:t>
      </w:r>
      <w:proofErr w:type="gramEnd"/>
      <w:r>
        <w:rPr>
          <w:rFonts w:ascii="Times New Roman" w:hAnsi="Times New Roman"/>
          <w:sz w:val="24"/>
          <w:szCs w:val="24"/>
        </w:rPr>
        <w:t xml:space="preserve"> esetleg szűkítheti a családok állami támogatását. Ezzel a kérdéssel kapcsolatban a jelen helyzetben leginkább a sajtóhírekre, és a szakértők magánvéleményére, illetve a saját véleményemre támaszkodhatok, tekintve, hogy a Parlamentben a törvény előkészítés sem úgy zajlik már, mint régen. Az, hogy mi lesz a családok védelméről szóló törvényben, egyelőre csak egy szűk kör tudhatja, számunkra meglepetés lesz. Mindenesetre megpróbálok a „</w:t>
      </w:r>
      <w:proofErr w:type="spellStart"/>
      <w:r>
        <w:rPr>
          <w:rFonts w:ascii="Times New Roman" w:hAnsi="Times New Roman"/>
          <w:sz w:val="24"/>
          <w:szCs w:val="24"/>
        </w:rPr>
        <w:t>kodifikátorok</w:t>
      </w:r>
      <w:proofErr w:type="spellEnd"/>
      <w:r>
        <w:rPr>
          <w:rFonts w:ascii="Times New Roman" w:hAnsi="Times New Roman"/>
          <w:sz w:val="24"/>
          <w:szCs w:val="24"/>
        </w:rPr>
        <w:t xml:space="preserve"> székébe </w:t>
      </w:r>
      <w:proofErr w:type="gramStart"/>
      <w:r>
        <w:rPr>
          <w:rFonts w:ascii="Times New Roman" w:hAnsi="Times New Roman"/>
          <w:sz w:val="24"/>
          <w:szCs w:val="24"/>
        </w:rPr>
        <w:t>ülve„  elgondolkodni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azon</w:t>
      </w:r>
      <w:proofErr w:type="gramEnd"/>
      <w:r>
        <w:rPr>
          <w:rFonts w:ascii="Times New Roman" w:hAnsi="Times New Roman"/>
          <w:sz w:val="24"/>
          <w:szCs w:val="24"/>
        </w:rPr>
        <w:t>, hogy vajon milyen szándék vezérelte az alkotmányozókat akkor, amikor ezt az új megfogalmazást tartották szükségesnek, illetve elmerengni azon, hogy ez hova vezethet.</w:t>
      </w:r>
    </w:p>
    <w:p w:rsidR="002046B4" w:rsidRPr="00C71BBD" w:rsidRDefault="002046B4" w:rsidP="00726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6B4" w:rsidRPr="003106E7" w:rsidRDefault="002046B4" w:rsidP="00726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Felhasznált</w:t>
      </w:r>
      <w:r w:rsidRPr="003106E7">
        <w:rPr>
          <w:rFonts w:ascii="Times New Roman" w:hAnsi="Times New Roman"/>
          <w:sz w:val="24"/>
          <w:szCs w:val="24"/>
        </w:rPr>
        <w:t xml:space="preserve"> irodalom: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Sári János: Alapjogok, Alkotmánytan II. 3. átdolgozott kiadás, Osiris, Budapest 2004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 xml:space="preserve">Dezső Márta-Fürész </w:t>
      </w:r>
      <w:proofErr w:type="spellStart"/>
      <w:r w:rsidRPr="003106E7">
        <w:rPr>
          <w:rFonts w:ascii="Times New Roman" w:hAnsi="Times New Roman"/>
          <w:sz w:val="24"/>
          <w:szCs w:val="24"/>
        </w:rPr>
        <w:t>Klára-Kukorelli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István-Papp Imre-Sári </w:t>
      </w:r>
      <w:proofErr w:type="spellStart"/>
      <w:r w:rsidRPr="003106E7">
        <w:rPr>
          <w:rFonts w:ascii="Times New Roman" w:hAnsi="Times New Roman"/>
          <w:sz w:val="24"/>
          <w:szCs w:val="24"/>
        </w:rPr>
        <w:t>János-Takács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Imre: Alkotmánytan I., Alapfogalmak, alkotmányos intézmények, Osiris, Budapest 2003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lastRenderedPageBreak/>
        <w:t xml:space="preserve">Alkotmány a jövőnek-az LMP alkotmánykoncepciója, </w:t>
      </w:r>
      <w:proofErr w:type="spellStart"/>
      <w:r w:rsidRPr="003106E7">
        <w:rPr>
          <w:rFonts w:ascii="Times New Roman" w:hAnsi="Times New Roman"/>
          <w:sz w:val="24"/>
          <w:szCs w:val="24"/>
        </w:rPr>
        <w:t>Demax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Művek Kft., Budapest 2011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 xml:space="preserve">Visszaszámlálás: indul az alkotmányozás, De Jure magazin, 2010.5-6. szám, 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1997. évi XXXI. tv. a gyermekek védelméről és a gyámügyi igazgatásról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6E7">
        <w:rPr>
          <w:rFonts w:ascii="Times New Roman" w:hAnsi="Times New Roman"/>
          <w:sz w:val="24"/>
          <w:szCs w:val="24"/>
        </w:rPr>
        <w:t>Trócsányi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László (szerk.): A mi Alkotmányunk, </w:t>
      </w:r>
      <w:proofErr w:type="spellStart"/>
      <w:r w:rsidRPr="003106E7">
        <w:rPr>
          <w:rFonts w:ascii="Times New Roman" w:hAnsi="Times New Roman"/>
          <w:sz w:val="24"/>
          <w:szCs w:val="24"/>
        </w:rPr>
        <w:t>Complex</w:t>
      </w:r>
      <w:proofErr w:type="spellEnd"/>
      <w:r w:rsidRPr="003106E7">
        <w:rPr>
          <w:rFonts w:ascii="Times New Roman" w:hAnsi="Times New Roman"/>
          <w:sz w:val="24"/>
          <w:szCs w:val="24"/>
        </w:rPr>
        <w:t>, Budapest 2006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1991. évi LXIV. tv. a gyermek jogairól szóló, New Yorkban 1989. november 20-án kelt egyezmény kihirdetéséről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 xml:space="preserve">Hajas </w:t>
      </w:r>
      <w:proofErr w:type="spellStart"/>
      <w:r w:rsidRPr="003106E7">
        <w:rPr>
          <w:rFonts w:ascii="Times New Roman" w:hAnsi="Times New Roman"/>
          <w:sz w:val="24"/>
          <w:szCs w:val="24"/>
        </w:rPr>
        <w:t>Barnabás-Szabó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Máté: Emberi méltóság korlátok nélkül, </w:t>
      </w:r>
      <w:proofErr w:type="gramStart"/>
      <w:r w:rsidRPr="003106E7">
        <w:rPr>
          <w:rFonts w:ascii="Times New Roman" w:hAnsi="Times New Roman"/>
          <w:sz w:val="24"/>
          <w:szCs w:val="24"/>
        </w:rPr>
        <w:t>A</w:t>
      </w:r>
      <w:proofErr w:type="gramEnd"/>
      <w:r w:rsidRPr="003106E7">
        <w:rPr>
          <w:rFonts w:ascii="Times New Roman" w:hAnsi="Times New Roman"/>
          <w:sz w:val="24"/>
          <w:szCs w:val="24"/>
        </w:rPr>
        <w:t xml:space="preserve"> gyermekek, a hajléktalanok és a gyülekezők jogai, Országgyűlés Hivatala, Budapest, 2009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1949. évi XX. tv.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A Népesedési Kerekasztal javaslatai a családok védelméről szóló sarkalatos törvény előkészítéséhez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Magyarország Alaptörvénye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 xml:space="preserve">Alkotmányos elvek és esetek, </w:t>
      </w:r>
      <w:proofErr w:type="spellStart"/>
      <w:r w:rsidRPr="003106E7">
        <w:rPr>
          <w:rFonts w:ascii="Times New Roman" w:hAnsi="Times New Roman"/>
          <w:sz w:val="24"/>
          <w:szCs w:val="24"/>
        </w:rPr>
        <w:t>Colpi</w:t>
      </w:r>
      <w:proofErr w:type="spellEnd"/>
      <w:r w:rsidRPr="003106E7">
        <w:rPr>
          <w:rFonts w:ascii="Times New Roman" w:hAnsi="Times New Roman"/>
          <w:sz w:val="24"/>
          <w:szCs w:val="24"/>
        </w:rPr>
        <w:t>, Budapest 1996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64/1991 (XII.17) AB Határozat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1997.CLIV. tv. az egészségügyről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 xml:space="preserve">Somfai Balázs: Kapcsolattartás, mint a gyermek emberi joga, HVG </w:t>
      </w:r>
      <w:proofErr w:type="spellStart"/>
      <w:r w:rsidRPr="003106E7">
        <w:rPr>
          <w:rFonts w:ascii="Times New Roman" w:hAnsi="Times New Roman"/>
          <w:sz w:val="24"/>
          <w:szCs w:val="24"/>
        </w:rPr>
        <w:t>Orac</w:t>
      </w:r>
      <w:proofErr w:type="spellEnd"/>
      <w:r w:rsidRPr="003106E7">
        <w:rPr>
          <w:rFonts w:ascii="Times New Roman" w:hAnsi="Times New Roman"/>
          <w:sz w:val="24"/>
          <w:szCs w:val="24"/>
        </w:rPr>
        <w:t>, Budapest 2009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6E7">
        <w:rPr>
          <w:rFonts w:ascii="Times New Roman" w:hAnsi="Times New Roman"/>
          <w:sz w:val="24"/>
          <w:szCs w:val="24"/>
        </w:rPr>
        <w:t>Wopera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Zsuzsa: Európai családjog, HVG </w:t>
      </w:r>
      <w:proofErr w:type="spellStart"/>
      <w:r w:rsidRPr="003106E7">
        <w:rPr>
          <w:rFonts w:ascii="Times New Roman" w:hAnsi="Times New Roman"/>
          <w:sz w:val="24"/>
          <w:szCs w:val="24"/>
        </w:rPr>
        <w:t>Orac</w:t>
      </w:r>
      <w:proofErr w:type="spellEnd"/>
      <w:r w:rsidRPr="003106E7">
        <w:rPr>
          <w:rFonts w:ascii="Times New Roman" w:hAnsi="Times New Roman"/>
          <w:sz w:val="24"/>
          <w:szCs w:val="24"/>
        </w:rPr>
        <w:t>, Budapest 2009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Kiss Éva: A nemzetközi családjog</w:t>
      </w:r>
      <w:proofErr w:type="gramStart"/>
      <w:r w:rsidRPr="003106E7">
        <w:rPr>
          <w:rFonts w:ascii="Times New Roman" w:hAnsi="Times New Roman"/>
          <w:sz w:val="24"/>
          <w:szCs w:val="24"/>
        </w:rPr>
        <w:t>,HVG</w:t>
      </w:r>
      <w:proofErr w:type="gramEnd"/>
      <w:r w:rsidRPr="00310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6E7">
        <w:rPr>
          <w:rFonts w:ascii="Times New Roman" w:hAnsi="Times New Roman"/>
          <w:sz w:val="24"/>
          <w:szCs w:val="24"/>
        </w:rPr>
        <w:t>Orac</w:t>
      </w:r>
      <w:proofErr w:type="spellEnd"/>
      <w:r w:rsidRPr="003106E7">
        <w:rPr>
          <w:rFonts w:ascii="Times New Roman" w:hAnsi="Times New Roman"/>
          <w:sz w:val="24"/>
          <w:szCs w:val="24"/>
        </w:rPr>
        <w:t>, Budapest 1996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6E7">
        <w:rPr>
          <w:rFonts w:ascii="Times New Roman" w:hAnsi="Times New Roman"/>
          <w:sz w:val="24"/>
          <w:szCs w:val="24"/>
        </w:rPr>
        <w:t>E</w:t>
      </w:r>
      <w:proofErr w:type="gramStart"/>
      <w:r w:rsidRPr="003106E7">
        <w:rPr>
          <w:rFonts w:ascii="Times New Roman" w:hAnsi="Times New Roman"/>
          <w:sz w:val="24"/>
          <w:szCs w:val="24"/>
        </w:rPr>
        <w:t>.Alderman-C</w:t>
      </w:r>
      <w:proofErr w:type="gramEnd"/>
      <w:r w:rsidRPr="003106E7">
        <w:rPr>
          <w:rFonts w:ascii="Times New Roman" w:hAnsi="Times New Roman"/>
          <w:sz w:val="24"/>
          <w:szCs w:val="24"/>
        </w:rPr>
        <w:t>.Kennedy</w:t>
      </w:r>
      <w:proofErr w:type="spellEnd"/>
      <w:r w:rsidRPr="003106E7">
        <w:rPr>
          <w:rFonts w:ascii="Times New Roman" w:hAnsi="Times New Roman"/>
          <w:sz w:val="24"/>
          <w:szCs w:val="24"/>
        </w:rPr>
        <w:t>: Magánéletünk védelmében, Eötvös József Könyvkiadó, Budapest 2004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Holló András-Balogh Zsolt (szerk.): Az értelmezett Alkotmány, Közlöny Kiadó, Budapest 2005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 xml:space="preserve">Ádám Antal </w:t>
      </w:r>
      <w:proofErr w:type="gramStart"/>
      <w:r w:rsidRPr="003106E7">
        <w:rPr>
          <w:rFonts w:ascii="Times New Roman" w:hAnsi="Times New Roman"/>
          <w:sz w:val="24"/>
          <w:szCs w:val="24"/>
        </w:rPr>
        <w:t>( szerk.</w:t>
      </w:r>
      <w:proofErr w:type="gramEnd"/>
      <w:r w:rsidRPr="003106E7">
        <w:rPr>
          <w:rFonts w:ascii="Times New Roman" w:hAnsi="Times New Roman"/>
          <w:sz w:val="24"/>
          <w:szCs w:val="24"/>
        </w:rPr>
        <w:t>): Alapjogok és alkotmányozás, KJK-MTA Állam-és Jogtudományi Intézet, Budapest 1996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Samu Mihály: Alkotmányozás, Alkotmány, alkotmányosság, Korona Kiadó, Budapest 1997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6E7">
        <w:rPr>
          <w:rFonts w:ascii="Times New Roman" w:hAnsi="Times New Roman"/>
          <w:sz w:val="24"/>
          <w:szCs w:val="24"/>
        </w:rPr>
        <w:t>Majtényi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Balázs: Félreértett jogosultságok – Bizonytalan helyzetű alapjogok Magyarországon, </w:t>
      </w:r>
      <w:proofErr w:type="spellStart"/>
      <w:r w:rsidRPr="003106E7">
        <w:rPr>
          <w:rFonts w:ascii="Times New Roman" w:hAnsi="Times New Roman"/>
          <w:sz w:val="24"/>
          <w:szCs w:val="24"/>
        </w:rPr>
        <w:t>L’Harmattan</w:t>
      </w:r>
      <w:proofErr w:type="spellEnd"/>
      <w:r w:rsidRPr="003106E7">
        <w:rPr>
          <w:rFonts w:ascii="Times New Roman" w:hAnsi="Times New Roman"/>
          <w:sz w:val="24"/>
          <w:szCs w:val="24"/>
        </w:rPr>
        <w:t>, Budapest 2010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Tóth Gábor Attila: Túl a szövegen – Értekezés a Magyar Alkotmányról, Osiris, Budapest 2009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t>Halmai Gábor-Tóth Gábor Attila (szerk.) : Emberi jogok, Osiris, Budapest 2008</w:t>
      </w:r>
    </w:p>
    <w:p w:rsidR="002046B4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6E7">
        <w:rPr>
          <w:rFonts w:ascii="Times New Roman" w:hAnsi="Times New Roman"/>
          <w:sz w:val="24"/>
          <w:szCs w:val="24"/>
        </w:rPr>
        <w:lastRenderedPageBreak/>
        <w:t xml:space="preserve">Kocsis </w:t>
      </w:r>
      <w:proofErr w:type="spellStart"/>
      <w:r w:rsidRPr="003106E7">
        <w:rPr>
          <w:rFonts w:ascii="Times New Roman" w:hAnsi="Times New Roman"/>
          <w:sz w:val="24"/>
          <w:szCs w:val="24"/>
        </w:rPr>
        <w:t>Miklós-Zeller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Judit: A köztársasági Alkotmány 20 éve, </w:t>
      </w:r>
      <w:proofErr w:type="spellStart"/>
      <w:r w:rsidRPr="003106E7">
        <w:rPr>
          <w:rFonts w:ascii="Times New Roman" w:hAnsi="Times New Roman"/>
          <w:sz w:val="24"/>
          <w:szCs w:val="24"/>
        </w:rPr>
        <w:t>Pama</w:t>
      </w:r>
      <w:proofErr w:type="spellEnd"/>
      <w:r w:rsidRPr="003106E7">
        <w:rPr>
          <w:rFonts w:ascii="Times New Roman" w:hAnsi="Times New Roman"/>
          <w:sz w:val="24"/>
          <w:szCs w:val="24"/>
        </w:rPr>
        <w:t xml:space="preserve"> Könyvek, Pécs 2009</w:t>
      </w:r>
    </w:p>
    <w:p w:rsidR="002046B4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Bagdy</w:t>
      </w:r>
      <w:proofErr w:type="spellEnd"/>
      <w:r>
        <w:rPr>
          <w:rFonts w:ascii="Times New Roman" w:hAnsi="Times New Roman"/>
          <w:sz w:val="24"/>
          <w:szCs w:val="24"/>
        </w:rPr>
        <w:t xml:space="preserve"> Emőke: Családi szocializáció és személyiségzavarok, Nemzeti Tankönyvkiadó, Budapest 1999</w:t>
      </w:r>
    </w:p>
    <w:p w:rsidR="002046B4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Lábady</w:t>
      </w:r>
      <w:proofErr w:type="spellEnd"/>
      <w:r>
        <w:rPr>
          <w:rFonts w:ascii="Times New Roman" w:hAnsi="Times New Roman"/>
          <w:sz w:val="24"/>
          <w:szCs w:val="24"/>
        </w:rPr>
        <w:t xml:space="preserve"> Tamás: A magánélet alkotmányos védelme, </w:t>
      </w:r>
      <w:proofErr w:type="spellStart"/>
      <w:r>
        <w:rPr>
          <w:rFonts w:ascii="Times New Roman" w:hAnsi="Times New Roman"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Humana, 1995</w:t>
      </w:r>
    </w:p>
    <w:p w:rsidR="002046B4" w:rsidRPr="003106E7" w:rsidRDefault="002046B4" w:rsidP="0072683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Schanda</w:t>
      </w:r>
      <w:proofErr w:type="spellEnd"/>
      <w:r>
        <w:rPr>
          <w:rFonts w:ascii="Times New Roman" w:hAnsi="Times New Roman"/>
          <w:sz w:val="24"/>
          <w:szCs w:val="24"/>
        </w:rPr>
        <w:t xml:space="preserve"> Balázs: Házasság és család –alkotmányi értékek (A köztársasági Alkotmány 20 </w:t>
      </w:r>
      <w:proofErr w:type="gramStart"/>
      <w:r>
        <w:rPr>
          <w:rFonts w:ascii="Times New Roman" w:hAnsi="Times New Roman"/>
          <w:sz w:val="24"/>
          <w:szCs w:val="24"/>
        </w:rPr>
        <w:t>éve )</w:t>
      </w:r>
      <w:proofErr w:type="gramEnd"/>
      <w:r>
        <w:rPr>
          <w:rFonts w:ascii="Times New Roman" w:hAnsi="Times New Roman"/>
          <w:sz w:val="24"/>
          <w:szCs w:val="24"/>
        </w:rPr>
        <w:t xml:space="preserve"> PAMA, Pécs 2009</w:t>
      </w:r>
    </w:p>
    <w:p w:rsidR="002046B4" w:rsidRPr="003106E7" w:rsidRDefault="002046B4" w:rsidP="003106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46B4" w:rsidRPr="003106E7" w:rsidRDefault="002046B4" w:rsidP="003106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46B4" w:rsidRPr="003106E7" w:rsidRDefault="002046B4" w:rsidP="003106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046B4" w:rsidRPr="003106E7" w:rsidSect="007D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B4" w:rsidRDefault="002046B4" w:rsidP="006A5968">
      <w:pPr>
        <w:spacing w:after="0" w:line="240" w:lineRule="auto"/>
      </w:pPr>
      <w:r>
        <w:separator/>
      </w:r>
    </w:p>
  </w:endnote>
  <w:endnote w:type="continuationSeparator" w:id="0">
    <w:p w:rsidR="002046B4" w:rsidRDefault="002046B4" w:rsidP="006A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B4" w:rsidRDefault="002046B4" w:rsidP="006A5968">
      <w:pPr>
        <w:spacing w:after="0" w:line="240" w:lineRule="auto"/>
      </w:pPr>
      <w:r>
        <w:separator/>
      </w:r>
    </w:p>
  </w:footnote>
  <w:footnote w:type="continuationSeparator" w:id="0">
    <w:p w:rsidR="002046B4" w:rsidRDefault="002046B4" w:rsidP="006A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6E6"/>
    <w:multiLevelType w:val="hybridMultilevel"/>
    <w:tmpl w:val="A162C8F0"/>
    <w:lvl w:ilvl="0" w:tplc="43B85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FC2131"/>
    <w:multiLevelType w:val="hybridMultilevel"/>
    <w:tmpl w:val="395615F4"/>
    <w:lvl w:ilvl="0" w:tplc="CC8CA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07"/>
    <w:rsid w:val="0002202A"/>
    <w:rsid w:val="00064273"/>
    <w:rsid w:val="00076F8C"/>
    <w:rsid w:val="000E4C29"/>
    <w:rsid w:val="00144EE5"/>
    <w:rsid w:val="001B4371"/>
    <w:rsid w:val="002046B4"/>
    <w:rsid w:val="00236D6F"/>
    <w:rsid w:val="00251E3A"/>
    <w:rsid w:val="002D24BA"/>
    <w:rsid w:val="002D677C"/>
    <w:rsid w:val="003106E7"/>
    <w:rsid w:val="003315C5"/>
    <w:rsid w:val="003D142F"/>
    <w:rsid w:val="004F00BA"/>
    <w:rsid w:val="00501EF2"/>
    <w:rsid w:val="005348B3"/>
    <w:rsid w:val="00572D03"/>
    <w:rsid w:val="00572F5D"/>
    <w:rsid w:val="005A5B47"/>
    <w:rsid w:val="005C0ACD"/>
    <w:rsid w:val="005E27D1"/>
    <w:rsid w:val="005E3C44"/>
    <w:rsid w:val="0067533E"/>
    <w:rsid w:val="006A5968"/>
    <w:rsid w:val="0072683C"/>
    <w:rsid w:val="00793D1D"/>
    <w:rsid w:val="007D75E9"/>
    <w:rsid w:val="00826BCF"/>
    <w:rsid w:val="0093373C"/>
    <w:rsid w:val="009870EF"/>
    <w:rsid w:val="00A10A99"/>
    <w:rsid w:val="00A37313"/>
    <w:rsid w:val="00A84E0F"/>
    <w:rsid w:val="00AF04B9"/>
    <w:rsid w:val="00B133A6"/>
    <w:rsid w:val="00B22506"/>
    <w:rsid w:val="00B24D57"/>
    <w:rsid w:val="00BA1529"/>
    <w:rsid w:val="00BB64A1"/>
    <w:rsid w:val="00C71BBD"/>
    <w:rsid w:val="00D47D07"/>
    <w:rsid w:val="00D66FD2"/>
    <w:rsid w:val="00D93BD2"/>
    <w:rsid w:val="00E139F7"/>
    <w:rsid w:val="00E35233"/>
    <w:rsid w:val="00E41A91"/>
    <w:rsid w:val="00F64F44"/>
    <w:rsid w:val="00F8552E"/>
    <w:rsid w:val="00FB380F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5E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99"/>
    <w:qFormat/>
    <w:rsid w:val="00D47D07"/>
    <w:rPr>
      <w:rFonts w:cs="Times New Roman"/>
    </w:rPr>
  </w:style>
  <w:style w:type="paragraph" w:styleId="NormlWeb">
    <w:name w:val="Normal (Web)"/>
    <w:basedOn w:val="Norml"/>
    <w:uiPriority w:val="99"/>
    <w:semiHidden/>
    <w:rsid w:val="00D4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D47D0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6A59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A5968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A59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757">
                  <w:marLeft w:val="0"/>
                  <w:marRight w:val="0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single" w:sz="4" w:space="0" w:color="000000"/>
                    <w:right w:val="none" w:sz="0" w:space="0" w:color="auto"/>
                  </w:divBdr>
                  <w:divsChild>
                    <w:div w:id="142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Visontai-Szabó Katalin:</dc:title>
  <dc:subject/>
  <dc:creator>vkati</dc:creator>
  <cp:keywords/>
  <dc:description/>
  <cp:lastModifiedBy>Nagy Eva</cp:lastModifiedBy>
  <cp:revision>4</cp:revision>
  <cp:lastPrinted>2011-10-10T11:37:00Z</cp:lastPrinted>
  <dcterms:created xsi:type="dcterms:W3CDTF">2011-11-16T22:36:00Z</dcterms:created>
  <dcterms:modified xsi:type="dcterms:W3CDTF">2011-11-17T11:12:00Z</dcterms:modified>
</cp:coreProperties>
</file>